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6C" w:rsidRDefault="00690720" w:rsidP="00690720">
      <w:pPr>
        <w:pStyle w:val="2"/>
      </w:pPr>
      <w: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>
        <w:t>Щучанском</w:t>
      </w:r>
      <w:proofErr w:type="spellEnd"/>
      <w:r>
        <w:t xml:space="preserve">, Шумихинском, </w:t>
      </w:r>
      <w:proofErr w:type="spellStart"/>
      <w:r>
        <w:t>Альменевском</w:t>
      </w:r>
      <w:proofErr w:type="spellEnd"/>
      <w:r>
        <w:t xml:space="preserve"> и </w:t>
      </w:r>
      <w:proofErr w:type="spellStart"/>
      <w:r>
        <w:t>Сафакулевском</w:t>
      </w:r>
      <w:proofErr w:type="spellEnd"/>
      <w:r>
        <w:t xml:space="preserve"> районах», проведенны</w:t>
      </w:r>
      <w:r w:rsidR="0091356C">
        <w:t>м</w:t>
      </w:r>
      <w:r>
        <w:t xml:space="preserve"> </w:t>
      </w:r>
      <w:r w:rsidR="00644202">
        <w:t xml:space="preserve">2 </w:t>
      </w:r>
      <w:r w:rsidR="0091356C">
        <w:t>апрел</w:t>
      </w:r>
      <w:r w:rsidR="00644202">
        <w:t xml:space="preserve">я (пробы №№ </w:t>
      </w:r>
      <w:r w:rsidR="0091356C">
        <w:t>337, 338, 339, 340, 315, 316, 317, 320</w:t>
      </w:r>
      <w:proofErr w:type="gramStart"/>
      <w:r w:rsidR="0091356C">
        <w:t xml:space="preserve"> </w:t>
      </w:r>
      <w:r w:rsidR="00644202">
        <w:t>)</w:t>
      </w:r>
      <w:proofErr w:type="gramEnd"/>
      <w:r w:rsidR="00644202">
        <w:t xml:space="preserve">, </w:t>
      </w:r>
      <w:r>
        <w:t>качество питьевой воды из скважины № 1 с. Большая Рига, скважины № 2 с. Большая Рига</w:t>
      </w:r>
      <w:r w:rsidR="0091356C">
        <w:t xml:space="preserve"> </w:t>
      </w:r>
      <w:r>
        <w:t xml:space="preserve">скважины д. Назарово, </w:t>
      </w:r>
      <w:r w:rsidRPr="00674079">
        <w:rPr>
          <w:u w:val="single"/>
        </w:rPr>
        <w:t>соответствует</w:t>
      </w:r>
      <w: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="0091356C">
        <w:t xml:space="preserve"> </w:t>
      </w:r>
    </w:p>
    <w:p w:rsidR="00690720" w:rsidRPr="0091356C" w:rsidRDefault="0091356C" w:rsidP="00690720">
      <w:pPr>
        <w:pStyle w:val="2"/>
        <w:rPr>
          <w:u w:val="single"/>
        </w:rPr>
      </w:pPr>
      <w:bookmarkStart w:id="0" w:name="_GoBack"/>
      <w:bookmarkEnd w:id="0"/>
      <w:r>
        <w:t xml:space="preserve">Проба № 314 из </w:t>
      </w:r>
      <w:r>
        <w:t xml:space="preserve">  скважины д. </w:t>
      </w:r>
      <w:proofErr w:type="gramStart"/>
      <w:r>
        <w:t>Антошкино</w:t>
      </w:r>
      <w:proofErr w:type="gramEnd"/>
      <w:r>
        <w:t xml:space="preserve"> </w:t>
      </w:r>
      <w:r>
        <w:rPr>
          <w:u w:val="single"/>
        </w:rPr>
        <w:t xml:space="preserve">не соответствует </w:t>
      </w:r>
      <w:r>
        <w:t>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4"/>
    <w:rsid w:val="00644202"/>
    <w:rsid w:val="00690720"/>
    <w:rsid w:val="00745C14"/>
    <w:rsid w:val="0091356C"/>
    <w:rsid w:val="00A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2019-07-02T05:00:00Z</dcterms:created>
  <dcterms:modified xsi:type="dcterms:W3CDTF">2019-07-02T05:00:00Z</dcterms:modified>
</cp:coreProperties>
</file>